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3" w:rsidRDefault="00022174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 / подава се за участие до 16 април 2021 на посочените имейл адреси/</w:t>
      </w:r>
    </w:p>
    <w:p w:rsidR="00576493" w:rsidRDefault="00022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76493">
        <w:trPr>
          <w:trHeight w:val="510"/>
        </w:trPr>
        <w:tc>
          <w:tcPr>
            <w:tcW w:w="2405" w:type="dxa"/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Място на </w:t>
            </w:r>
            <w:r>
              <w:rPr>
                <w:rFonts w:ascii="Times New Roman" w:hAnsi="Times New Roman" w:cs="Times New Roman"/>
                <w:lang w:val="bg-BG"/>
              </w:rPr>
              <w:t>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6493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576493" w:rsidRDefault="0002217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:rsidR="00576493" w:rsidRDefault="005764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6493" w:rsidRDefault="00022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 …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в рамките на 10 </w:t>
      </w:r>
      <w:r>
        <w:rPr>
          <w:rFonts w:ascii="Times New Roman" w:hAnsi="Times New Roman" w:cs="Times New Roman"/>
          <w:lang w:val="bg-BG"/>
        </w:rPr>
        <w:t>изречения на основните постижения на кандидата за периода 201</w:t>
      </w:r>
      <w:r>
        <w:rPr>
          <w:rFonts w:ascii="Times New Roman" w:hAnsi="Times New Roman" w:cs="Times New Roman"/>
          <w:lang w:val="bg-BG"/>
        </w:rPr>
        <w:t>8</w:t>
      </w:r>
      <w:r>
        <w:rPr>
          <w:rFonts w:ascii="Times New Roman" w:hAnsi="Times New Roman" w:cs="Times New Roman"/>
          <w:lang w:val="bg-BG"/>
        </w:rPr>
        <w:t xml:space="preserve"> – 2020 г. в</w:t>
      </w:r>
      <w:r>
        <w:rPr>
          <w:rFonts w:ascii="Times New Roman" w:hAnsi="Times New Roman" w:cs="Times New Roman"/>
          <w:lang w:val="bg-BG"/>
        </w:rPr>
        <w:t xml:space="preserve"> категорията за която кандидатства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022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работите?</w:t>
      </w:r>
      <w:r>
        <w:rPr>
          <w:rFonts w:ascii="Times New Roman" w:hAnsi="Times New Roman" w:cs="Times New Roman"/>
        </w:rPr>
        <w:t xml:space="preserve">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Научни резултати, допринесли за развитието на дадена научна област или направление.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Научни публикации в чуждестранни издания с </w:t>
      </w:r>
      <w:proofErr w:type="spellStart"/>
      <w:r>
        <w:rPr>
          <w:rFonts w:ascii="Times New Roman" w:hAnsi="Times New Roman" w:cs="Times New Roman"/>
          <w:lang w:val="bg-BG"/>
        </w:rPr>
        <w:t>импакт</w:t>
      </w:r>
      <w:proofErr w:type="spellEnd"/>
      <w:r>
        <w:rPr>
          <w:rFonts w:ascii="Times New Roman" w:hAnsi="Times New Roman" w:cs="Times New Roman"/>
          <w:lang w:val="bg-BG"/>
        </w:rPr>
        <w:t xml:space="preserve"> фактор. Добавете заглавията на изданията.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  <w:t xml:space="preserve">Среден брой цитирания на една </w:t>
      </w:r>
      <w:r>
        <w:rPr>
          <w:rFonts w:ascii="Times New Roman" w:hAnsi="Times New Roman" w:cs="Times New Roman"/>
          <w:lang w:val="bg-BG"/>
        </w:rPr>
        <w:t>статия за периода 201</w:t>
      </w:r>
      <w:r>
        <w:rPr>
          <w:rFonts w:ascii="Times New Roman" w:hAnsi="Times New Roman" w:cs="Times New Roman"/>
          <w:lang w:val="bg-BG"/>
        </w:rPr>
        <w:t>8</w:t>
      </w:r>
      <w:r>
        <w:rPr>
          <w:rFonts w:ascii="Times New Roman" w:hAnsi="Times New Roman" w:cs="Times New Roman"/>
          <w:lang w:val="bg-BG"/>
        </w:rPr>
        <w:t xml:space="preserve"> – 2020 г., отразени в международните бази данни.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>
        <w:rPr>
          <w:rFonts w:ascii="Times New Roman" w:hAnsi="Times New Roman" w:cs="Times New Roman"/>
          <w:lang w:val="bg-BG"/>
        </w:rPr>
        <w:br/>
      </w:r>
      <w:r>
        <w:rPr>
          <w:rFonts w:ascii="Times New Roman" w:hAnsi="Times New Roman" w:cs="Times New Roman"/>
          <w:lang w:val="bg-BG"/>
        </w:rPr>
        <w:lastRenderedPageBreak/>
        <w:t xml:space="preserve">Брой монографии, издадени или под печат, монографични глави, учебници и учебни ръководства.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поддържани патенти, сертификати и авторски права върху програмни продукти, </w:t>
      </w:r>
      <w:r>
        <w:rPr>
          <w:rFonts w:ascii="Times New Roman" w:hAnsi="Times New Roman" w:cs="Times New Roman"/>
          <w:lang w:val="bg-BG"/>
        </w:rPr>
        <w:t xml:space="preserve">промишлени образци, полезни модели, запазени марки и други, в т.ч. поддържани в съавторство и реализирани в чужбина и у нас.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Получени национални и/или международни награди, в т.ч. и номинации за такива.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докторанти, специализанти и брой подготвящи се в момента докторанти.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Участия в национални и международни научни форуми с пленарни и секц</w:t>
      </w:r>
      <w:r>
        <w:rPr>
          <w:rFonts w:ascii="Times New Roman" w:hAnsi="Times New Roman" w:cs="Times New Roman"/>
          <w:lang w:val="bg-BG"/>
        </w:rPr>
        <w:t xml:space="preserve">ионни доклади, постери и др.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подготвени рецензии: </w:t>
      </w:r>
    </w:p>
    <w:p w:rsidR="00576493" w:rsidRDefault="000221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 национални и международни научни списания;</w:t>
      </w:r>
    </w:p>
    <w:p w:rsidR="00576493" w:rsidRDefault="000221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На докторантури и на хабилитационни трудове; </w:t>
      </w:r>
    </w:p>
    <w:p w:rsidR="00576493" w:rsidRDefault="000221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 научни проекти – национални и международни.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>
        <w:rPr>
          <w:rFonts w:ascii="Times New Roman" w:hAnsi="Times New Roman" w:cs="Times New Roman"/>
          <w:lang w:val="bg-BG"/>
        </w:rPr>
        <w:t xml:space="preserve">Участие в редколегии на национални и чуждестранни научни списания.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Участие в обществени комисии, специализирани експертни групи, подготвени становища по публични документи и въпроси, касаещи научна проблематика, проведени анализи и експертизи, интервю</w:t>
      </w:r>
      <w:r>
        <w:rPr>
          <w:rFonts w:ascii="Times New Roman" w:hAnsi="Times New Roman" w:cs="Times New Roman"/>
          <w:lang w:val="bg-BG"/>
        </w:rPr>
        <w:t xml:space="preserve">та пред медии и др.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Членство в международни организации.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Имате ли опит</w:t>
      </w:r>
      <w:r>
        <w:rPr>
          <w:rFonts w:ascii="Times New Roman" w:hAnsi="Times New Roman" w:cs="Times New Roman"/>
          <w:lang w:val="bg-BG"/>
        </w:rPr>
        <w:t xml:space="preserve"> в</w:t>
      </w:r>
      <w:r>
        <w:rPr>
          <w:rFonts w:ascii="Times New Roman" w:hAnsi="Times New Roman" w:cs="Times New Roman"/>
          <w:lang w:val="bg-BG"/>
        </w:rPr>
        <w:t xml:space="preserve"> популяризирането на работата като учен? Ако е така, моля, представете подробности.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493">
        <w:tc>
          <w:tcPr>
            <w:tcW w:w="9062" w:type="dxa"/>
          </w:tcPr>
          <w:p w:rsidR="00576493" w:rsidRDefault="0057649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57649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6493" w:rsidRDefault="00022174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 w:rsidR="00576493" w:rsidRDefault="00022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Документи за прилагане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:rsidR="00576493" w:rsidRDefault="000221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Прилежно попълнен и подписан формуляр за кандидатстване </w:t>
      </w:r>
    </w:p>
    <w:p w:rsidR="00576493" w:rsidRDefault="000221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Пълна автобиография, проследяваща курса на обучение и професионалния живот на кандидата </w:t>
      </w:r>
    </w:p>
    <w:p w:rsidR="00576493" w:rsidRDefault="000221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 или повече актуални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снимки, които да бъдат публикувани в секция „Хора“ на Портала за наука при спечелване на</w:t>
      </w:r>
      <w:r>
        <w:rPr>
          <w:rFonts w:ascii="Times New Roman" w:hAnsi="Times New Roman" w:cs="Times New Roman"/>
          <w:lang w:val="bg-BG"/>
        </w:rPr>
        <w:t xml:space="preserve"> наградата </w:t>
      </w:r>
    </w:p>
    <w:p w:rsidR="00576493" w:rsidRDefault="000221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022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</w:t>
      </w:r>
      <w:r>
        <w:rPr>
          <w:rFonts w:ascii="Times New Roman" w:hAnsi="Times New Roman" w:cs="Times New Roman"/>
          <w:b/>
          <w:lang w:val="bg-BG"/>
        </w:rPr>
        <w:t>:</w:t>
      </w:r>
    </w:p>
    <w:p w:rsidR="00576493" w:rsidRPr="00F91379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91379">
        <w:rPr>
          <w:rFonts w:ascii="Times New Roman" w:hAnsi="Times New Roman" w:cs="Times New Roman"/>
          <w:lang w:val="bg-BG"/>
        </w:rPr>
        <w:t>Кандидатът</w:t>
      </w:r>
      <w:r w:rsidRPr="00F91379">
        <w:rPr>
          <w:rFonts w:ascii="Times New Roman" w:hAnsi="Times New Roman" w:cs="Times New Roman"/>
          <w:lang w:val="bg-BG"/>
        </w:rPr>
        <w:t>/Кандидатите</w:t>
      </w:r>
      <w:r w:rsidRPr="00F91379">
        <w:rPr>
          <w:rFonts w:ascii="Times New Roman" w:hAnsi="Times New Roman" w:cs="Times New Roman"/>
          <w:lang w:val="bg-BG"/>
        </w:rPr>
        <w:t xml:space="preserve"> удостоверява</w:t>
      </w:r>
      <w:r w:rsidRPr="00F91379">
        <w:rPr>
          <w:rFonts w:ascii="Times New Roman" w:hAnsi="Times New Roman" w:cs="Times New Roman"/>
          <w:lang w:val="bg-BG"/>
        </w:rPr>
        <w:t>/т</w:t>
      </w:r>
      <w:r w:rsidR="008F3BA3" w:rsidRPr="00F91379">
        <w:rPr>
          <w:rFonts w:ascii="Times New Roman" w:hAnsi="Times New Roman" w:cs="Times New Roman"/>
          <w:lang w:val="bg-BG"/>
        </w:rPr>
        <w:t>,</w:t>
      </w:r>
      <w:r w:rsidRPr="00F91379">
        <w:rPr>
          <w:rFonts w:ascii="Times New Roman" w:hAnsi="Times New Roman" w:cs="Times New Roman"/>
          <w:lang w:val="bg-BG"/>
        </w:rPr>
        <w:t xml:space="preserve"> че</w:t>
      </w:r>
      <w:r w:rsidRPr="00F91379">
        <w:rPr>
          <w:rFonts w:ascii="Times New Roman" w:hAnsi="Times New Roman" w:cs="Times New Roman"/>
          <w:lang w:val="bg-BG"/>
        </w:rPr>
        <w:t>:</w:t>
      </w:r>
    </w:p>
    <w:p w:rsidR="00576493" w:rsidRPr="00F91379" w:rsidRDefault="000221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91379">
        <w:rPr>
          <w:rFonts w:ascii="Times New Roman" w:hAnsi="Times New Roman" w:cs="Times New Roman"/>
          <w:lang w:val="bg-BG"/>
        </w:rPr>
        <w:t xml:space="preserve">е/са </w:t>
      </w:r>
      <w:r w:rsidRPr="00F91379">
        <w:rPr>
          <w:rFonts w:ascii="Times New Roman" w:hAnsi="Times New Roman" w:cs="Times New Roman"/>
          <w:lang w:val="bg-BG"/>
        </w:rPr>
        <w:t>прочел</w:t>
      </w:r>
      <w:r w:rsidRPr="00F91379">
        <w:rPr>
          <w:rFonts w:ascii="Times New Roman" w:hAnsi="Times New Roman" w:cs="Times New Roman"/>
          <w:lang w:val="bg-BG"/>
        </w:rPr>
        <w:t>/и</w:t>
      </w:r>
      <w:r w:rsidRPr="00F91379">
        <w:rPr>
          <w:rFonts w:ascii="Times New Roman" w:hAnsi="Times New Roman" w:cs="Times New Roman"/>
          <w:lang w:val="bg-BG"/>
        </w:rPr>
        <w:t xml:space="preserve"> правилата, свързани с </w:t>
      </w:r>
      <w:r w:rsidRPr="00F91379">
        <w:rPr>
          <w:rFonts w:ascii="Times New Roman" w:hAnsi="Times New Roman" w:cs="Times New Roman"/>
          <w:lang w:val="bg-BG"/>
        </w:rPr>
        <w:t>награждаванет</w:t>
      </w:r>
      <w:r w:rsidR="00F91379">
        <w:rPr>
          <w:rFonts w:ascii="Times New Roman" w:hAnsi="Times New Roman" w:cs="Times New Roman"/>
          <w:lang w:val="bg-BG"/>
        </w:rPr>
        <w:t>о</w:t>
      </w:r>
      <w:r w:rsidRPr="00F91379">
        <w:rPr>
          <w:rFonts w:ascii="Times New Roman" w:hAnsi="Times New Roman" w:cs="Times New Roman"/>
          <w:lang w:val="bg-BG"/>
        </w:rPr>
        <w:t>,</w:t>
      </w:r>
      <w:r w:rsidRPr="00F91379">
        <w:rPr>
          <w:rFonts w:ascii="Times New Roman" w:hAnsi="Times New Roman" w:cs="Times New Roman"/>
          <w:lang w:val="bg-BG"/>
        </w:rPr>
        <w:t xml:space="preserve"> и приема</w:t>
      </w:r>
      <w:r w:rsidRPr="00F91379">
        <w:rPr>
          <w:rFonts w:ascii="Times New Roman" w:hAnsi="Times New Roman" w:cs="Times New Roman"/>
          <w:lang w:val="bg-BG"/>
        </w:rPr>
        <w:t>/т</w:t>
      </w:r>
      <w:r w:rsidRPr="00F91379">
        <w:rPr>
          <w:rFonts w:ascii="Times New Roman" w:hAnsi="Times New Roman" w:cs="Times New Roman"/>
          <w:lang w:val="bg-BG"/>
        </w:rPr>
        <w:t xml:space="preserve"> условията</w:t>
      </w:r>
    </w:p>
    <w:p w:rsidR="00576493" w:rsidRPr="00F91379" w:rsidRDefault="000221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91379">
        <w:rPr>
          <w:rFonts w:ascii="Times New Roman" w:hAnsi="Times New Roman" w:cs="Times New Roman"/>
          <w:lang w:val="bg-BG"/>
        </w:rPr>
        <w:t xml:space="preserve">не </w:t>
      </w:r>
      <w:r w:rsidRPr="00F91379">
        <w:rPr>
          <w:rFonts w:ascii="Times New Roman" w:hAnsi="Times New Roman" w:cs="Times New Roman"/>
          <w:lang w:val="bg-BG"/>
        </w:rPr>
        <w:t>е/</w:t>
      </w:r>
      <w:r w:rsidRPr="00F91379">
        <w:rPr>
          <w:rFonts w:ascii="Times New Roman" w:hAnsi="Times New Roman" w:cs="Times New Roman"/>
          <w:lang w:val="bg-BG"/>
        </w:rPr>
        <w:t xml:space="preserve">са в ситуация на конфликт на интереси (по-специално икономически интереси, политически </w:t>
      </w:r>
      <w:proofErr w:type="spellStart"/>
      <w:r w:rsidRPr="00F91379">
        <w:rPr>
          <w:rFonts w:ascii="Times New Roman" w:hAnsi="Times New Roman" w:cs="Times New Roman"/>
          <w:lang w:val="bg-BG"/>
        </w:rPr>
        <w:t>афинитети</w:t>
      </w:r>
      <w:proofErr w:type="spellEnd"/>
      <w:r w:rsidRPr="00F91379">
        <w:rPr>
          <w:rFonts w:ascii="Times New Roman" w:hAnsi="Times New Roman" w:cs="Times New Roman"/>
          <w:lang w:val="bg-BG"/>
        </w:rPr>
        <w:t>, семейни или сантиментални връзки, или някакви други отношения или общи интереси).</w:t>
      </w: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91379">
        <w:rPr>
          <w:rFonts w:ascii="Times New Roman" w:hAnsi="Times New Roman" w:cs="Times New Roman"/>
          <w:lang w:val="bg-BG"/>
        </w:rPr>
        <w:t>Кандидатът декларира, че дава своето съ</w:t>
      </w:r>
      <w:bookmarkStart w:id="0" w:name="_GoBack"/>
      <w:bookmarkEnd w:id="0"/>
      <w:r w:rsidRPr="00F91379">
        <w:rPr>
          <w:rFonts w:ascii="Times New Roman" w:hAnsi="Times New Roman" w:cs="Times New Roman"/>
          <w:lang w:val="bg-BG"/>
        </w:rPr>
        <w:t xml:space="preserve">гласие за </w:t>
      </w:r>
      <w:r w:rsidRPr="00F91379">
        <w:rPr>
          <w:rFonts w:ascii="Times New Roman" w:hAnsi="Times New Roman" w:cs="Times New Roman"/>
          <w:lang w:val="bg-BG"/>
        </w:rPr>
        <w:t xml:space="preserve">обработване на лични </w:t>
      </w:r>
      <w:r w:rsidR="00F91379" w:rsidRPr="00F91379">
        <w:rPr>
          <w:rFonts w:ascii="Times New Roman" w:hAnsi="Times New Roman" w:cs="Times New Roman"/>
          <w:lang w:val="bg-BG"/>
        </w:rPr>
        <w:t>данни</w:t>
      </w:r>
      <w:r w:rsidRPr="00F91379">
        <w:rPr>
          <w:rFonts w:ascii="Times New Roman" w:hAnsi="Times New Roman" w:cs="Times New Roman"/>
          <w:lang w:val="bg-BG"/>
        </w:rPr>
        <w:t xml:space="preserve"> </w:t>
      </w:r>
      <w:r w:rsidR="00F91379" w:rsidRPr="00F91379">
        <w:rPr>
          <w:rFonts w:ascii="Times New Roman" w:hAnsi="Times New Roman" w:cs="Times New Roman"/>
          <w:lang w:val="bg-BG"/>
        </w:rPr>
        <w:t>свободно</w:t>
      </w:r>
      <w:r w:rsidRPr="00F91379"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данни./съгласно</w:t>
      </w:r>
      <w:r>
        <w:rPr>
          <w:rFonts w:ascii="Times New Roman" w:hAnsi="Times New Roman" w:cs="Times New Roman"/>
          <w:lang w:val="bg-BG"/>
        </w:rPr>
        <w:t xml:space="preserve"> Закона за защита на личните данни/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095"/>
      </w:tblGrid>
      <w:tr w:rsidR="00576493">
        <w:tc>
          <w:tcPr>
            <w:tcW w:w="4887" w:type="dxa"/>
          </w:tcPr>
          <w:p w:rsidR="00576493" w:rsidRDefault="00022174">
            <w:pPr>
              <w:spacing w:line="357" w:lineRule="auto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Весела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Василева</w:t>
            </w:r>
            <w:proofErr w:type="spellEnd"/>
          </w:p>
          <w:p w:rsidR="00576493" w:rsidRDefault="00022174">
            <w:pPr>
              <w:spacing w:line="357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Държавен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експерт</w:t>
            </w:r>
            <w:proofErr w:type="spellEnd"/>
            <w:r>
              <w:rPr>
                <w:sz w:val="21"/>
                <w:szCs w:val="21"/>
              </w:rPr>
              <w:t>;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Дирекция</w:t>
            </w:r>
            <w:proofErr w:type="spellEnd"/>
            <w:r>
              <w:rPr>
                <w:sz w:val="21"/>
                <w:szCs w:val="21"/>
              </w:rPr>
              <w:t xml:space="preserve"> „</w:t>
            </w:r>
            <w:proofErr w:type="spellStart"/>
            <w:r>
              <w:rPr>
                <w:sz w:val="21"/>
                <w:szCs w:val="21"/>
              </w:rPr>
              <w:t>Наука</w:t>
            </w:r>
            <w:proofErr w:type="spellEnd"/>
            <w:r>
              <w:rPr>
                <w:sz w:val="21"/>
                <w:szCs w:val="21"/>
              </w:rPr>
              <w:t>“</w:t>
            </w:r>
          </w:p>
          <w:p w:rsidR="00576493" w:rsidRDefault="00022174">
            <w:pPr>
              <w:spacing w:line="357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Телефон</w:t>
            </w:r>
            <w:proofErr w:type="spellEnd"/>
            <w:r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02/9217646</w:t>
            </w:r>
          </w:p>
          <w:p w:rsidR="00576493" w:rsidRDefault="00022174">
            <w:pPr>
              <w:spacing w:line="357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Имейл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hyperlink r:id="rId9" w:history="1">
              <w:r>
                <w:rPr>
                  <w:rStyle w:val="Hyperlink"/>
                  <w:sz w:val="21"/>
                  <w:szCs w:val="21"/>
                </w:rPr>
                <w:t>vesela.vasileva@mon.bg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87" w:type="dxa"/>
          </w:tcPr>
          <w:p w:rsidR="00576493" w:rsidRDefault="00022174">
            <w:pPr>
              <w:spacing w:line="357" w:lineRule="auto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 xml:space="preserve">Елица Фотева </w:t>
            </w:r>
          </w:p>
          <w:p w:rsidR="00576493" w:rsidRDefault="00022174">
            <w:pPr>
              <w:spacing w:line="357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Телефон: 02/9217768</w:t>
            </w:r>
          </w:p>
          <w:p w:rsidR="00576493" w:rsidRDefault="00022174">
            <w:pPr>
              <w:spacing w:line="3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bg-BG"/>
              </w:rPr>
              <w:t xml:space="preserve">Имейл: </w:t>
            </w:r>
            <w:hyperlink r:id="rId10" w:history="1">
              <w:r>
                <w:rPr>
                  <w:rStyle w:val="Hyperlink"/>
                  <w:sz w:val="21"/>
                  <w:szCs w:val="21"/>
                  <w:lang w:val="bg-BG"/>
                </w:rPr>
                <w:t>e.foteva</w:t>
              </w:r>
              <w:r>
                <w:rPr>
                  <w:rStyle w:val="Hyperlink"/>
                  <w:sz w:val="21"/>
                  <w:szCs w:val="21"/>
                </w:rPr>
                <w:t>@mon.bg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:rsidR="00576493" w:rsidRDefault="00576493">
      <w:pPr>
        <w:spacing w:line="360" w:lineRule="auto"/>
        <w:jc w:val="both"/>
        <w:rPr>
          <w:rFonts w:ascii="Times New Roman" w:hAnsi="Times New Roman" w:cs="Times New Roman"/>
        </w:rPr>
      </w:pPr>
    </w:p>
    <w:p w:rsidR="00576493" w:rsidRDefault="0002217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5764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4" w:rsidRDefault="00022174">
      <w:r>
        <w:separator/>
      </w:r>
    </w:p>
  </w:endnote>
  <w:endnote w:type="continuationSeparator" w:id="0">
    <w:p w:rsidR="00022174" w:rsidRDefault="0002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:rsidR="00576493" w:rsidRDefault="00022174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F91379" w:rsidRPr="00F91379">
          <w:rPr>
            <w:rFonts w:ascii="Merkury" w:hAnsi="Merkury"/>
            <w:noProof/>
            <w:sz w:val="22"/>
            <w:szCs w:val="20"/>
            <w:lang w:val="fr-FR"/>
          </w:rPr>
          <w:t>4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4" w:rsidRDefault="00022174">
      <w:r>
        <w:separator/>
      </w:r>
    </w:p>
  </w:footnote>
  <w:footnote w:type="continuationSeparator" w:id="0">
    <w:p w:rsidR="00022174" w:rsidRDefault="0002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576493">
      <w:tc>
        <w:tcPr>
          <w:tcW w:w="6787" w:type="dxa"/>
          <w:vAlign w:val="center"/>
        </w:tcPr>
        <w:p w:rsidR="00576493" w:rsidRDefault="00576493">
          <w:pPr>
            <w:pStyle w:val="Header"/>
            <w:rPr>
              <w:lang w:val="en-US" w:eastAsia="en-US" w:bidi="ar-SA"/>
            </w:rPr>
          </w:pPr>
        </w:p>
        <w:p w:rsidR="00576493" w:rsidRDefault="00576493">
          <w:pPr>
            <w:pStyle w:val="Header"/>
            <w:rPr>
              <w:lang w:val="en-US" w:eastAsia="en-US" w:bidi="ar-SA"/>
            </w:rPr>
          </w:pPr>
        </w:p>
        <w:p w:rsidR="00576493" w:rsidRDefault="00576493">
          <w:pPr>
            <w:pStyle w:val="Header"/>
          </w:pPr>
        </w:p>
      </w:tc>
      <w:tc>
        <w:tcPr>
          <w:tcW w:w="3703" w:type="dxa"/>
          <w:vAlign w:val="center"/>
        </w:tcPr>
        <w:p w:rsidR="00576493" w:rsidRDefault="00022174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76493" w:rsidRDefault="0057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13"/>
    <w:rsid w:val="00022174"/>
    <w:rsid w:val="00035C5D"/>
    <w:rsid w:val="00116BAB"/>
    <w:rsid w:val="00181D5D"/>
    <w:rsid w:val="0021291F"/>
    <w:rsid w:val="00266F3B"/>
    <w:rsid w:val="003714F8"/>
    <w:rsid w:val="00400577"/>
    <w:rsid w:val="00454AA3"/>
    <w:rsid w:val="005210AD"/>
    <w:rsid w:val="00576493"/>
    <w:rsid w:val="005A45BF"/>
    <w:rsid w:val="00605E74"/>
    <w:rsid w:val="006164F1"/>
    <w:rsid w:val="00686DA0"/>
    <w:rsid w:val="006C4FDF"/>
    <w:rsid w:val="006E7BA8"/>
    <w:rsid w:val="00710915"/>
    <w:rsid w:val="00771E44"/>
    <w:rsid w:val="007A47FA"/>
    <w:rsid w:val="008022F0"/>
    <w:rsid w:val="00813DB8"/>
    <w:rsid w:val="00844892"/>
    <w:rsid w:val="008B5BEE"/>
    <w:rsid w:val="008F3BA3"/>
    <w:rsid w:val="009603BC"/>
    <w:rsid w:val="009B38C0"/>
    <w:rsid w:val="009D34F6"/>
    <w:rsid w:val="009F01C7"/>
    <w:rsid w:val="009F0B9B"/>
    <w:rsid w:val="00A436AA"/>
    <w:rsid w:val="00AB6024"/>
    <w:rsid w:val="00AD4113"/>
    <w:rsid w:val="00B805E3"/>
    <w:rsid w:val="00BA71CD"/>
    <w:rsid w:val="00BC07AB"/>
    <w:rsid w:val="00BC4DF2"/>
    <w:rsid w:val="00BF26A3"/>
    <w:rsid w:val="00C4481B"/>
    <w:rsid w:val="00C553EE"/>
    <w:rsid w:val="00C558C7"/>
    <w:rsid w:val="00C62B59"/>
    <w:rsid w:val="00CB3049"/>
    <w:rsid w:val="00D71C06"/>
    <w:rsid w:val="00DD0DE3"/>
    <w:rsid w:val="00DD1E35"/>
    <w:rsid w:val="00DF7DD3"/>
    <w:rsid w:val="00E47B42"/>
    <w:rsid w:val="00E77CCA"/>
    <w:rsid w:val="00EA5AB2"/>
    <w:rsid w:val="00F43D74"/>
    <w:rsid w:val="00F91379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DA7"/>
  <w15:docId w15:val="{A9E814E2-D290-4A26-9D93-DF8FB7E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F4EC3-7038-46B1-8B58-389365BE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Marieta Petrova-Gincheva</cp:lastModifiedBy>
  <cp:revision>3</cp:revision>
  <dcterms:created xsi:type="dcterms:W3CDTF">2021-03-16T14:18:00Z</dcterms:created>
  <dcterms:modified xsi:type="dcterms:W3CDTF">2021-03-16T14:19:00Z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